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57" w:rsidRPr="00390057" w:rsidRDefault="00390057" w:rsidP="003900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0057">
        <w:rPr>
          <w:rFonts w:ascii="Times New Roman" w:hAnsi="Times New Roman" w:cs="Times New Roman"/>
          <w:sz w:val="28"/>
          <w:szCs w:val="28"/>
        </w:rPr>
        <w:t>Сабуров Л.Д.</w:t>
      </w:r>
    </w:p>
    <w:p w:rsidR="00390057" w:rsidRPr="00390057" w:rsidRDefault="00390057" w:rsidP="003900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0057">
        <w:rPr>
          <w:rFonts w:ascii="Times New Roman" w:hAnsi="Times New Roman" w:cs="Times New Roman"/>
          <w:sz w:val="28"/>
          <w:szCs w:val="28"/>
        </w:rPr>
        <w:t>Главный научный сотрудник музея,</w:t>
      </w:r>
    </w:p>
    <w:p w:rsidR="00390057" w:rsidRPr="00390057" w:rsidRDefault="00390057" w:rsidP="003900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90057">
        <w:rPr>
          <w:rFonts w:ascii="Times New Roman" w:hAnsi="Times New Roman" w:cs="Times New Roman"/>
          <w:sz w:val="28"/>
          <w:szCs w:val="28"/>
        </w:rPr>
        <w:t>октор исторических наук</w:t>
      </w:r>
    </w:p>
    <w:p w:rsidR="00390057" w:rsidRDefault="00390057" w:rsidP="006D02A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2A7" w:rsidRDefault="006D02A7" w:rsidP="006D02A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Европейский узел противоречий</w:t>
      </w:r>
      <w:r w:rsidR="00CF5631">
        <w:rPr>
          <w:rFonts w:ascii="Times New Roman" w:hAnsi="Times New Roman" w:cs="Times New Roman"/>
          <w:b/>
          <w:sz w:val="28"/>
          <w:szCs w:val="28"/>
        </w:rPr>
        <w:t xml:space="preserve"> (1938-1939 гг.)</w:t>
      </w:r>
    </w:p>
    <w:p w:rsidR="00021F64" w:rsidRDefault="00D72CDF" w:rsidP="00633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Расстановка сил на международной арене в 30-е годы прошлого  века особенно неблагополучно складывалась для Советского Союза. </w:t>
      </w:r>
      <w:r w:rsidR="00021F64">
        <w:rPr>
          <w:rFonts w:ascii="Times New Roman" w:hAnsi="Times New Roman" w:cs="Times New Roman"/>
          <w:sz w:val="28"/>
          <w:szCs w:val="28"/>
        </w:rPr>
        <w:t xml:space="preserve">Сполохи военного пожара разгорались с начала 1930-х годов: захват Японией Маньчжурии в 1931 г. и вторжение в Центральный Китай в 1937 г., захват Италией Эфиопии в 1935 г., итало-германская интервенция в Испании в 1936-1939 гг.,  аншлюс (присоединение) Германией Австрии в марте 1938 г.  </w:t>
      </w:r>
    </w:p>
    <w:p w:rsidR="00BE1C11" w:rsidRDefault="00780665" w:rsidP="00633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Мюнхенское соглашение </w:t>
      </w:r>
      <w:r w:rsidR="00C54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расчленении Чехословакии</w:t>
      </w:r>
      <w:r w:rsidR="006D02A7">
        <w:rPr>
          <w:rFonts w:ascii="Times New Roman" w:hAnsi="Times New Roman" w:cs="Times New Roman"/>
          <w:sz w:val="28"/>
          <w:szCs w:val="28"/>
        </w:rPr>
        <w:t>, которое было подписано</w:t>
      </w:r>
      <w:r>
        <w:rPr>
          <w:rFonts w:ascii="Times New Roman" w:hAnsi="Times New Roman" w:cs="Times New Roman"/>
          <w:sz w:val="28"/>
          <w:szCs w:val="28"/>
        </w:rPr>
        <w:t xml:space="preserve"> в Мюнхене в ночь на 30 сентября 1938 г. премьер-министрами Великобритании (Н. Чемберлен), Франции (Э. Даладье) и главами фашистских государств Германии (А. Гитлер) и Италии (Б. </w:t>
      </w:r>
      <w:r w:rsidR="006D02A7">
        <w:rPr>
          <w:rFonts w:ascii="Times New Roman" w:hAnsi="Times New Roman" w:cs="Times New Roman"/>
          <w:sz w:val="28"/>
          <w:szCs w:val="28"/>
        </w:rPr>
        <w:t>Муссолини)</w:t>
      </w:r>
      <w:r w:rsidR="00F27867">
        <w:rPr>
          <w:rFonts w:ascii="Times New Roman" w:hAnsi="Times New Roman" w:cs="Times New Roman"/>
          <w:sz w:val="28"/>
          <w:szCs w:val="28"/>
        </w:rPr>
        <w:t xml:space="preserve">, </w:t>
      </w:r>
      <w:r w:rsidR="006D02A7">
        <w:rPr>
          <w:rFonts w:ascii="Times New Roman" w:hAnsi="Times New Roman" w:cs="Times New Roman"/>
          <w:sz w:val="28"/>
          <w:szCs w:val="28"/>
        </w:rPr>
        <w:t xml:space="preserve"> явилось тем событием, которое в итоге привело ко </w:t>
      </w:r>
      <w:r w:rsidR="00021F64">
        <w:rPr>
          <w:rFonts w:ascii="Times New Roman" w:hAnsi="Times New Roman" w:cs="Times New Roman"/>
          <w:sz w:val="28"/>
          <w:szCs w:val="28"/>
        </w:rPr>
        <w:t>В</w:t>
      </w:r>
      <w:r w:rsidR="006D02A7">
        <w:rPr>
          <w:rFonts w:ascii="Times New Roman" w:hAnsi="Times New Roman" w:cs="Times New Roman"/>
          <w:sz w:val="28"/>
          <w:szCs w:val="28"/>
        </w:rPr>
        <w:t>торой мировой войне и нападению Германии на СССР.</w:t>
      </w:r>
      <w:proofErr w:type="gramEnd"/>
      <w:r w:rsidR="00C54E0B">
        <w:rPr>
          <w:rFonts w:ascii="Times New Roman" w:hAnsi="Times New Roman" w:cs="Times New Roman"/>
          <w:sz w:val="28"/>
          <w:szCs w:val="28"/>
        </w:rPr>
        <w:t xml:space="preserve"> Соглашение предписывало Чехословакии в десятидневный срок передать Германии около одной пятой своей территории</w:t>
      </w:r>
      <w:r w:rsidR="00580F45">
        <w:rPr>
          <w:rFonts w:ascii="Times New Roman" w:hAnsi="Times New Roman" w:cs="Times New Roman"/>
          <w:sz w:val="28"/>
          <w:szCs w:val="28"/>
        </w:rPr>
        <w:t>. Чехословакия теряла четверть населения, около половины тяжелой промышленности, мощные укрепления на границе с Германией, новая линия которой теперь фактически упиралась в предместье Праги. Отрицательное отношение к этим требованиям  правительства Чехословакии во внимание не принималось. Е</w:t>
      </w:r>
      <w:r w:rsidR="00F27867">
        <w:rPr>
          <w:rFonts w:ascii="Times New Roman" w:hAnsi="Times New Roman" w:cs="Times New Roman"/>
          <w:sz w:val="28"/>
          <w:szCs w:val="28"/>
        </w:rPr>
        <w:t>е</w:t>
      </w:r>
      <w:r w:rsidR="00580F45">
        <w:rPr>
          <w:rFonts w:ascii="Times New Roman" w:hAnsi="Times New Roman" w:cs="Times New Roman"/>
          <w:sz w:val="28"/>
          <w:szCs w:val="28"/>
        </w:rPr>
        <w:t xml:space="preserve"> представителей даже не пригласили в зал заседаний. Лига наций бездействовала. </w:t>
      </w:r>
      <w:r w:rsidR="00BE1C11">
        <w:rPr>
          <w:rFonts w:ascii="Times New Roman" w:hAnsi="Times New Roman" w:cs="Times New Roman"/>
          <w:sz w:val="28"/>
          <w:szCs w:val="28"/>
        </w:rPr>
        <w:t>Совещание премьер-министров и министров иностранных дел</w:t>
      </w:r>
    </w:p>
    <w:p w:rsidR="00780665" w:rsidRDefault="00580F45" w:rsidP="00633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Знаковым явилось совместное принуждение</w:t>
      </w:r>
      <w:r w:rsidR="00CD1CA2">
        <w:rPr>
          <w:rFonts w:ascii="Times New Roman" w:hAnsi="Times New Roman" w:cs="Times New Roman"/>
          <w:sz w:val="28"/>
          <w:szCs w:val="28"/>
        </w:rPr>
        <w:t xml:space="preserve"> Чехословакии  силами агрессивных диктаторских режимов Германии и Италии и западных демократий. В обмен Германия подписала с Англией (30 сентября) и Францией (6 декабря) декларации, </w:t>
      </w:r>
      <w:proofErr w:type="gramStart"/>
      <w:r w:rsidR="00CD1CA2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CD1CA2">
        <w:rPr>
          <w:rFonts w:ascii="Times New Roman" w:hAnsi="Times New Roman" w:cs="Times New Roman"/>
          <w:sz w:val="28"/>
          <w:szCs w:val="28"/>
        </w:rPr>
        <w:t xml:space="preserve"> по сути являлись пактами о ненападении.</w:t>
      </w:r>
    </w:p>
    <w:p w:rsidR="00C97234" w:rsidRDefault="00C97234" w:rsidP="00633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Мюнхенская сделка готовилась длительное время и в одночасье разрушила с таким трудом созданный каркас системы коллективной безопасности в Европе</w:t>
      </w:r>
      <w:r w:rsidR="00EA1A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A3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снову которой составили советско-французский и  советско-чехословацкий  договоры о взаимопомощи 1935 г. Предпринятые Советским Союзом действия в поддержку Чехословакии</w:t>
      </w:r>
      <w:r w:rsidR="00BE1C11">
        <w:rPr>
          <w:rFonts w:ascii="Times New Roman" w:hAnsi="Times New Roman" w:cs="Times New Roman"/>
          <w:sz w:val="28"/>
          <w:szCs w:val="28"/>
        </w:rPr>
        <w:t xml:space="preserve"> (сосредоточение войск на западных границах, дипломатические демарши) успеха не имели. Вместе с тем есть основания полагать, что </w:t>
      </w:r>
      <w:r w:rsidR="00CB2EC3">
        <w:rPr>
          <w:rFonts w:ascii="Times New Roman" w:hAnsi="Times New Roman" w:cs="Times New Roman"/>
          <w:sz w:val="28"/>
          <w:szCs w:val="28"/>
        </w:rPr>
        <w:t xml:space="preserve">советское руководство исключало </w:t>
      </w:r>
      <w:r w:rsidR="00CB2EC3">
        <w:rPr>
          <w:rFonts w:ascii="Times New Roman" w:hAnsi="Times New Roman" w:cs="Times New Roman"/>
          <w:sz w:val="28"/>
          <w:szCs w:val="28"/>
        </w:rPr>
        <w:lastRenderedPageBreak/>
        <w:t>принятие крайних военных мер без участия Франции и обращения за помощью самой Чехословакии – она капитулировала в условиях диктата.</w:t>
      </w:r>
    </w:p>
    <w:p w:rsidR="008D2ECA" w:rsidRDefault="008D2ECA" w:rsidP="00633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Англия и Франция, с о</w:t>
      </w:r>
      <w:r w:rsidR="002C64DE">
        <w:rPr>
          <w:rFonts w:ascii="Times New Roman" w:hAnsi="Times New Roman" w:cs="Times New Roman"/>
          <w:sz w:val="28"/>
          <w:szCs w:val="28"/>
        </w:rPr>
        <w:t>дной стороны, Германия и Италия</w:t>
      </w:r>
      <w:r>
        <w:rPr>
          <w:rFonts w:ascii="Times New Roman" w:hAnsi="Times New Roman" w:cs="Times New Roman"/>
          <w:sz w:val="28"/>
          <w:szCs w:val="28"/>
        </w:rPr>
        <w:t>, с другой,  преследовали Мюнхенским соглашением неоднозначные цели. Для Германии это был промежуточный маневр к захвату всей Чехословакии и движение к «просторам России». Италия обретала уверенность в осуществлении при поддержке Германии своих колониальных планов. Англия и Франция рассчитывали ценой территориальных уступок в Европе умиротворить нацистскую Германию, ослабить заряд ее агрессивной политики, нацеленные на западные демократии, и направить его против СССР.</w:t>
      </w:r>
      <w:r w:rsidR="003029F4">
        <w:rPr>
          <w:rFonts w:ascii="Times New Roman" w:hAnsi="Times New Roman" w:cs="Times New Roman"/>
          <w:sz w:val="28"/>
          <w:szCs w:val="28"/>
        </w:rPr>
        <w:t xml:space="preserve"> В последнем цели Мюнхенских подписантов совпали. Это была дорога в бездну.</w:t>
      </w:r>
    </w:p>
    <w:p w:rsidR="003029F4" w:rsidRDefault="00C5339F" w:rsidP="00633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029F4">
        <w:rPr>
          <w:rFonts w:ascii="Times New Roman" w:hAnsi="Times New Roman" w:cs="Times New Roman"/>
          <w:sz w:val="28"/>
          <w:szCs w:val="28"/>
        </w:rPr>
        <w:t xml:space="preserve">В 1939 г. события в Европе приобрели еще более угрожающий характер. 15 марта германские войска, в нарушение Мюнхенского соглашения, вступили в Прагу. За день до этого по указке из Берлина была провозглашена «независимость» Словакии. Соучастниками раздела Чехословакии стали Венгрия и Польша. Польша оккупировала </w:t>
      </w:r>
      <w:proofErr w:type="spellStart"/>
      <w:r w:rsidR="003029F4">
        <w:rPr>
          <w:rFonts w:ascii="Times New Roman" w:hAnsi="Times New Roman" w:cs="Times New Roman"/>
          <w:sz w:val="28"/>
          <w:szCs w:val="28"/>
        </w:rPr>
        <w:t>Тешинскую</w:t>
      </w:r>
      <w:proofErr w:type="spellEnd"/>
      <w:r w:rsidR="003029F4">
        <w:rPr>
          <w:rFonts w:ascii="Times New Roman" w:hAnsi="Times New Roman" w:cs="Times New Roman"/>
          <w:sz w:val="28"/>
          <w:szCs w:val="28"/>
        </w:rPr>
        <w:t xml:space="preserve"> Силезию, Венгрия – Закарпатскую Украину. Чехословакия как государство перестало существовать.</w:t>
      </w:r>
      <w:r w:rsidR="008D798A">
        <w:rPr>
          <w:rFonts w:ascii="Times New Roman" w:hAnsi="Times New Roman" w:cs="Times New Roman"/>
          <w:sz w:val="28"/>
          <w:szCs w:val="28"/>
        </w:rPr>
        <w:t xml:space="preserve"> 22 марта Германия ввела войска в Клайпеду (Мемель), ранее не</w:t>
      </w:r>
      <w:r w:rsidR="00BD569C">
        <w:rPr>
          <w:rFonts w:ascii="Times New Roman" w:hAnsi="Times New Roman" w:cs="Times New Roman"/>
          <w:sz w:val="28"/>
          <w:szCs w:val="28"/>
        </w:rPr>
        <w:t>ме</w:t>
      </w:r>
      <w:r w:rsidR="008D798A">
        <w:rPr>
          <w:rFonts w:ascii="Times New Roman" w:hAnsi="Times New Roman" w:cs="Times New Roman"/>
          <w:sz w:val="28"/>
          <w:szCs w:val="28"/>
        </w:rPr>
        <w:t>цкий город и порт</w:t>
      </w:r>
      <w:r w:rsidR="00BD569C">
        <w:rPr>
          <w:rFonts w:ascii="Times New Roman" w:hAnsi="Times New Roman" w:cs="Times New Roman"/>
          <w:sz w:val="28"/>
          <w:szCs w:val="28"/>
        </w:rPr>
        <w:t>, переданный Лигой наций в 1923 г. Литве. 7 апреля Италия оккупировала Албанию.</w:t>
      </w:r>
      <w:r w:rsidR="002D1EA5">
        <w:rPr>
          <w:rFonts w:ascii="Times New Roman" w:hAnsi="Times New Roman" w:cs="Times New Roman"/>
          <w:sz w:val="28"/>
          <w:szCs w:val="28"/>
        </w:rPr>
        <w:t xml:space="preserve"> Двумя месяцами раньше </w:t>
      </w:r>
      <w:r w:rsidR="003029F4">
        <w:rPr>
          <w:rFonts w:ascii="Times New Roman" w:hAnsi="Times New Roman" w:cs="Times New Roman"/>
          <w:sz w:val="28"/>
          <w:szCs w:val="28"/>
        </w:rPr>
        <w:t xml:space="preserve"> </w:t>
      </w:r>
      <w:r w:rsidR="002D1EA5">
        <w:rPr>
          <w:rFonts w:ascii="Times New Roman" w:hAnsi="Times New Roman" w:cs="Times New Roman"/>
          <w:sz w:val="28"/>
          <w:szCs w:val="28"/>
        </w:rPr>
        <w:t>Германия «в услугу за услугу» потребовала от Польши возвратить город и порт Данциг (ныне Гданьск), который до «приговора в Версале» также являлся германской территорией, и предъявила Польше другие требования. В действительности Данциг был очередным звеном в агрессивных планах Германии, поводом для нападения на Польшу, захват которой выводил верма</w:t>
      </w:r>
      <w:proofErr w:type="gramStart"/>
      <w:r w:rsidR="002D1EA5">
        <w:rPr>
          <w:rFonts w:ascii="Times New Roman" w:hAnsi="Times New Roman" w:cs="Times New Roman"/>
          <w:sz w:val="28"/>
          <w:szCs w:val="28"/>
        </w:rPr>
        <w:t>хт к гр</w:t>
      </w:r>
      <w:proofErr w:type="gramEnd"/>
      <w:r w:rsidR="002D1EA5">
        <w:rPr>
          <w:rFonts w:ascii="Times New Roman" w:hAnsi="Times New Roman" w:cs="Times New Roman"/>
          <w:sz w:val="28"/>
          <w:szCs w:val="28"/>
        </w:rPr>
        <w:t>аницам СССР</w:t>
      </w:r>
      <w:r w:rsidR="00BE5935">
        <w:rPr>
          <w:rStyle w:val="a5"/>
          <w:rFonts w:ascii="Times New Roman" w:hAnsi="Times New Roman" w:cs="Times New Roman"/>
          <w:sz w:val="28"/>
          <w:szCs w:val="28"/>
        </w:rPr>
        <w:endnoteReference w:id="1"/>
      </w:r>
      <w:r w:rsidR="00BE5935">
        <w:rPr>
          <w:rFonts w:ascii="Times New Roman" w:hAnsi="Times New Roman" w:cs="Times New Roman"/>
          <w:sz w:val="28"/>
          <w:szCs w:val="28"/>
        </w:rPr>
        <w:t>»</w:t>
      </w:r>
      <w:r w:rsidR="002D1EA5">
        <w:rPr>
          <w:rFonts w:ascii="Times New Roman" w:hAnsi="Times New Roman" w:cs="Times New Roman"/>
          <w:sz w:val="28"/>
          <w:szCs w:val="28"/>
        </w:rPr>
        <w:t>. Выступая на совещании с командованием вермахта</w:t>
      </w:r>
      <w:r w:rsidR="0042599D">
        <w:rPr>
          <w:rFonts w:ascii="Times New Roman" w:hAnsi="Times New Roman" w:cs="Times New Roman"/>
          <w:sz w:val="28"/>
          <w:szCs w:val="28"/>
        </w:rPr>
        <w:t xml:space="preserve"> 23 мая 1939 г., Гитлер говорил: «Данциг отнюдь не объект, из-за которого все предпринимается. Для нас речь идет о расширении жизненного пространства на Востоке»</w:t>
      </w:r>
      <w:r w:rsidR="0042599D">
        <w:rPr>
          <w:rStyle w:val="a5"/>
          <w:rFonts w:ascii="Times New Roman" w:hAnsi="Times New Roman" w:cs="Times New Roman"/>
          <w:sz w:val="28"/>
          <w:szCs w:val="28"/>
        </w:rPr>
        <w:endnoteReference w:id="2"/>
      </w:r>
      <w:r w:rsidR="0042599D">
        <w:rPr>
          <w:rFonts w:ascii="Times New Roman" w:hAnsi="Times New Roman" w:cs="Times New Roman"/>
          <w:sz w:val="28"/>
          <w:szCs w:val="28"/>
        </w:rPr>
        <w:t>.</w:t>
      </w:r>
    </w:p>
    <w:p w:rsidR="00FA4F28" w:rsidRDefault="009C6029" w:rsidP="00633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марта Англия, а затем Франция объявили о гарантиях независимости Польше. 11 апреля Гитлер утвердил план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Вайс</w:t>
      </w:r>
      <w:proofErr w:type="spellEnd"/>
      <w:r>
        <w:rPr>
          <w:rFonts w:ascii="Times New Roman" w:hAnsi="Times New Roman" w:cs="Times New Roman"/>
          <w:sz w:val="28"/>
          <w:szCs w:val="28"/>
        </w:rPr>
        <w:t>» - план войны с Польшей. Был установлен срок готовности к войне – 1 сентября 1939 г. Так впервые в документах появилась дата начала одной из величайших трагедий в истории человечества.</w:t>
      </w:r>
    </w:p>
    <w:p w:rsidR="009C6029" w:rsidRDefault="004B298D" w:rsidP="00633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к этому времени была достигнута предварительная договоренность о заключении военного союза  между Германией, Италией и Японией. Дальнейшие события в Азии не заставили себя ждать. Японские милитаристы, несмотря на неудачу своей военной провокации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озера Хасан, развернули в мае 1939 г. войну против дружественной Советскому Союзу </w:t>
      </w:r>
      <w:r>
        <w:rPr>
          <w:rFonts w:ascii="Times New Roman" w:hAnsi="Times New Roman" w:cs="Times New Roman"/>
          <w:sz w:val="28"/>
          <w:szCs w:val="28"/>
        </w:rPr>
        <w:lastRenderedPageBreak/>
        <w:t>Монгольской Народной Республики.</w:t>
      </w:r>
      <w:r w:rsidR="009C6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Боевые действия группы советско-монгольских войск, которыми командовал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Г.К. Жуков, завершились в сентябре разгромом японской 6-й армии</w:t>
      </w:r>
      <w:r w:rsidR="00897AF2">
        <w:rPr>
          <w:rStyle w:val="a5"/>
          <w:rFonts w:ascii="Times New Roman" w:hAnsi="Times New Roman" w:cs="Times New Roman"/>
          <w:sz w:val="28"/>
          <w:szCs w:val="28"/>
        </w:rPr>
        <w:endnoteReference w:id="3"/>
      </w:r>
      <w:r>
        <w:rPr>
          <w:rFonts w:ascii="Times New Roman" w:hAnsi="Times New Roman" w:cs="Times New Roman"/>
          <w:sz w:val="28"/>
          <w:szCs w:val="28"/>
        </w:rPr>
        <w:t>. Но очевидной стала реальная военная угроза нашей стране</w:t>
      </w:r>
      <w:r w:rsidR="002078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на Западе, так и на Востоке.</w:t>
      </w:r>
    </w:p>
    <w:p w:rsidR="001A1103" w:rsidRDefault="001A1103" w:rsidP="00633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марта-августа 1939 г. – это маневры потенциально и ре</w:t>
      </w:r>
      <w:r w:rsidR="007F05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льно  противостоящих сил</w:t>
      </w:r>
      <w:r w:rsidR="007F0503">
        <w:rPr>
          <w:rFonts w:ascii="Times New Roman" w:hAnsi="Times New Roman" w:cs="Times New Roman"/>
          <w:sz w:val="28"/>
          <w:szCs w:val="28"/>
        </w:rPr>
        <w:t xml:space="preserve">, направленные на поиски союзников и разобщение противников. Ведущие Европейские страны, а также Япония вели многосторонние и двусторонние переговоры между собой и самостоятельно и в составе коалиций. Советский Союз вначале более активно </w:t>
      </w:r>
      <w:r w:rsidR="007F0503">
        <w:rPr>
          <w:rFonts w:ascii="Times New Roman" w:hAnsi="Times New Roman" w:cs="Times New Roman"/>
          <w:sz w:val="28"/>
          <w:szCs w:val="28"/>
        </w:rPr>
        <w:t>вел</w:t>
      </w:r>
      <w:r w:rsidR="007F0503">
        <w:rPr>
          <w:rFonts w:ascii="Times New Roman" w:hAnsi="Times New Roman" w:cs="Times New Roman"/>
          <w:sz w:val="28"/>
          <w:szCs w:val="28"/>
        </w:rPr>
        <w:t xml:space="preserve"> переговоры </w:t>
      </w:r>
      <w:r w:rsidR="00B97306">
        <w:rPr>
          <w:rFonts w:ascii="Times New Roman" w:hAnsi="Times New Roman" w:cs="Times New Roman"/>
          <w:sz w:val="28"/>
          <w:szCs w:val="28"/>
        </w:rPr>
        <w:t>с Англией и Францией</w:t>
      </w:r>
      <w:r w:rsidR="007F0503">
        <w:rPr>
          <w:rFonts w:ascii="Times New Roman" w:hAnsi="Times New Roman" w:cs="Times New Roman"/>
          <w:sz w:val="28"/>
          <w:szCs w:val="28"/>
        </w:rPr>
        <w:t>, а затем с Германией. Их результаты определили расстановку сил к началу Второй мировой войны.</w:t>
      </w:r>
    </w:p>
    <w:p w:rsidR="00772A7A" w:rsidRDefault="00772A7A" w:rsidP="00633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СССР, естественно, был заинтересован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политического и военного союза с западными демократиями, и вступил с ними в апреле   1939 г. в политические переговоры. Начались англо-франко-советские переговоры (Московские переговоры), важнейшей частью которых явились военные переговоры (12-22 августа 1939 г.). Как показали последующие события, это была последняя возможность предотвратить В</w:t>
      </w:r>
      <w:r w:rsidR="00F6043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орую мировую войну.</w:t>
      </w:r>
    </w:p>
    <w:p w:rsidR="007042F7" w:rsidRDefault="00F60434" w:rsidP="00633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Переговоры с англичанами и французами формально зашли в тупик из-за отказа Польши пропустить советские войска через свою территорию навстречу германским армиям в случае агрессии. </w:t>
      </w:r>
      <w:r w:rsidR="007042F7">
        <w:rPr>
          <w:rFonts w:ascii="Times New Roman" w:hAnsi="Times New Roman" w:cs="Times New Roman"/>
          <w:sz w:val="28"/>
          <w:szCs w:val="28"/>
        </w:rPr>
        <w:t xml:space="preserve">Рассекреченные французские документы фиксируют ход переговоров день за днем. 17 августа глава  французской  военной миссии генерал Ж. </w:t>
      </w:r>
      <w:proofErr w:type="spellStart"/>
      <w:r w:rsidR="007042F7">
        <w:rPr>
          <w:rFonts w:ascii="Times New Roman" w:hAnsi="Times New Roman" w:cs="Times New Roman"/>
          <w:sz w:val="28"/>
          <w:szCs w:val="28"/>
        </w:rPr>
        <w:t>Думенк</w:t>
      </w:r>
      <w:proofErr w:type="spellEnd"/>
      <w:r w:rsidR="007042F7">
        <w:rPr>
          <w:rFonts w:ascii="Times New Roman" w:hAnsi="Times New Roman" w:cs="Times New Roman"/>
          <w:sz w:val="28"/>
          <w:szCs w:val="28"/>
        </w:rPr>
        <w:t xml:space="preserve"> сообщил из Москвы в Париж: «Не подлежит сомнению, что СССР желает заключить военный пакт и не хочет, чтобы мы превращали этот пакт в пустую бумажку, не имеющего конкретного значения». </w:t>
      </w:r>
      <w:r>
        <w:rPr>
          <w:rFonts w:ascii="Times New Roman" w:hAnsi="Times New Roman" w:cs="Times New Roman"/>
          <w:sz w:val="28"/>
          <w:szCs w:val="28"/>
        </w:rPr>
        <w:t>20 августа</w:t>
      </w:r>
      <w:r w:rsidR="002C64DE">
        <w:rPr>
          <w:rFonts w:ascii="Times New Roman" w:hAnsi="Times New Roman" w:cs="Times New Roman"/>
          <w:sz w:val="28"/>
          <w:szCs w:val="28"/>
        </w:rPr>
        <w:t xml:space="preserve"> </w:t>
      </w:r>
      <w:r w:rsidR="007042F7">
        <w:rPr>
          <w:rFonts w:ascii="Times New Roman" w:hAnsi="Times New Roman" w:cs="Times New Roman"/>
          <w:sz w:val="28"/>
          <w:szCs w:val="28"/>
        </w:rPr>
        <w:t>он информировал свое руководство: «Провал переговоров неизбежен, если Польше не изменит позиции». В тот же день</w:t>
      </w:r>
      <w:r>
        <w:rPr>
          <w:rFonts w:ascii="Times New Roman" w:hAnsi="Times New Roman" w:cs="Times New Roman"/>
          <w:sz w:val="28"/>
          <w:szCs w:val="28"/>
        </w:rPr>
        <w:t xml:space="preserve"> министр иностранных дел Польши 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передоверившись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британским гарантиям, телеграфировал </w:t>
      </w:r>
      <w:r w:rsidR="00053554">
        <w:rPr>
          <w:rFonts w:ascii="Times New Roman" w:hAnsi="Times New Roman" w:cs="Times New Roman"/>
          <w:sz w:val="28"/>
          <w:szCs w:val="28"/>
        </w:rPr>
        <w:t xml:space="preserve">своему послу во Франции Ю. </w:t>
      </w:r>
      <w:proofErr w:type="spellStart"/>
      <w:r w:rsidR="00053554">
        <w:rPr>
          <w:rFonts w:ascii="Times New Roman" w:hAnsi="Times New Roman" w:cs="Times New Roman"/>
          <w:sz w:val="28"/>
          <w:szCs w:val="28"/>
        </w:rPr>
        <w:t>Лукасевичу</w:t>
      </w:r>
      <w:proofErr w:type="spellEnd"/>
      <w:r w:rsidR="00053554">
        <w:rPr>
          <w:rFonts w:ascii="Times New Roman" w:hAnsi="Times New Roman" w:cs="Times New Roman"/>
          <w:sz w:val="28"/>
          <w:szCs w:val="28"/>
        </w:rPr>
        <w:t xml:space="preserve">: «Польшу с Советским Союзом не </w:t>
      </w:r>
      <w:proofErr w:type="gramStart"/>
      <w:r w:rsidR="00053554">
        <w:rPr>
          <w:rFonts w:ascii="Times New Roman" w:hAnsi="Times New Roman" w:cs="Times New Roman"/>
          <w:sz w:val="28"/>
          <w:szCs w:val="28"/>
        </w:rPr>
        <w:t>связывают никакие военные договоры и польское правительство такого договора заключать не собирается</w:t>
      </w:r>
      <w:proofErr w:type="gramEnd"/>
      <w:r w:rsidR="00053554">
        <w:rPr>
          <w:rFonts w:ascii="Times New Roman" w:hAnsi="Times New Roman" w:cs="Times New Roman"/>
          <w:sz w:val="28"/>
          <w:szCs w:val="28"/>
        </w:rPr>
        <w:t>»</w:t>
      </w:r>
      <w:r w:rsidR="00053554">
        <w:rPr>
          <w:rStyle w:val="a5"/>
          <w:rFonts w:ascii="Times New Roman" w:hAnsi="Times New Roman" w:cs="Times New Roman"/>
          <w:sz w:val="28"/>
          <w:szCs w:val="28"/>
        </w:rPr>
        <w:endnoteReference w:id="4"/>
      </w:r>
      <w:r w:rsidR="00053554">
        <w:rPr>
          <w:rFonts w:ascii="Times New Roman" w:hAnsi="Times New Roman" w:cs="Times New Roman"/>
          <w:sz w:val="28"/>
          <w:szCs w:val="28"/>
        </w:rPr>
        <w:t>.</w:t>
      </w:r>
      <w:r w:rsidR="00687E62">
        <w:rPr>
          <w:rFonts w:ascii="Times New Roman" w:hAnsi="Times New Roman" w:cs="Times New Roman"/>
          <w:sz w:val="28"/>
          <w:szCs w:val="28"/>
        </w:rPr>
        <w:t xml:space="preserve"> </w:t>
      </w:r>
      <w:r w:rsidR="007042F7">
        <w:rPr>
          <w:rFonts w:ascii="Times New Roman" w:hAnsi="Times New Roman" w:cs="Times New Roman"/>
          <w:sz w:val="28"/>
          <w:szCs w:val="28"/>
        </w:rPr>
        <w:t xml:space="preserve">Когда маршал </w:t>
      </w:r>
      <w:r w:rsidR="00C252F9">
        <w:rPr>
          <w:rFonts w:ascii="Times New Roman" w:hAnsi="Times New Roman" w:cs="Times New Roman"/>
          <w:sz w:val="28"/>
          <w:szCs w:val="28"/>
        </w:rPr>
        <w:t xml:space="preserve">К.Е </w:t>
      </w:r>
      <w:r w:rsidR="007042F7">
        <w:rPr>
          <w:rFonts w:ascii="Times New Roman" w:hAnsi="Times New Roman" w:cs="Times New Roman"/>
          <w:sz w:val="28"/>
          <w:szCs w:val="28"/>
        </w:rPr>
        <w:t>Ворошилов</w:t>
      </w:r>
      <w:r w:rsidR="00C252F9">
        <w:rPr>
          <w:rFonts w:ascii="Times New Roman" w:hAnsi="Times New Roman" w:cs="Times New Roman"/>
          <w:sz w:val="28"/>
          <w:szCs w:val="28"/>
        </w:rPr>
        <w:t xml:space="preserve"> 14 августа напрямую поставил вопрос о </w:t>
      </w:r>
      <w:r w:rsidR="00687E62">
        <w:rPr>
          <w:rFonts w:ascii="Times New Roman" w:hAnsi="Times New Roman" w:cs="Times New Roman"/>
          <w:sz w:val="28"/>
          <w:szCs w:val="28"/>
        </w:rPr>
        <w:t xml:space="preserve">допуске Красной армии на территорию Польши для борьбы с нацистами, делегация союзников оставила вопрос без ответа. Одной из неиспользованных советской делегацией инициатив могло быть приглашение </w:t>
      </w:r>
      <w:proofErr w:type="gramStart"/>
      <w:r w:rsidR="00687E62">
        <w:rPr>
          <w:rFonts w:ascii="Times New Roman" w:hAnsi="Times New Roman" w:cs="Times New Roman"/>
          <w:sz w:val="28"/>
          <w:szCs w:val="28"/>
        </w:rPr>
        <w:t>в Москву полномочного представителя Польши для участия в решении вопроса о пропуске советских войск через ее территорию</w:t>
      </w:r>
      <w:proofErr w:type="gramEnd"/>
      <w:r w:rsidR="00687E62">
        <w:rPr>
          <w:rFonts w:ascii="Times New Roman" w:hAnsi="Times New Roman" w:cs="Times New Roman"/>
          <w:sz w:val="28"/>
          <w:szCs w:val="28"/>
        </w:rPr>
        <w:t xml:space="preserve"> в случае нападения Германии.</w:t>
      </w:r>
    </w:p>
    <w:p w:rsidR="00303201" w:rsidRDefault="006E2635" w:rsidP="00633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Постепенно приоритеты изменились в </w:t>
      </w:r>
      <w:r w:rsidR="00044BAB">
        <w:rPr>
          <w:rFonts w:ascii="Times New Roman" w:hAnsi="Times New Roman" w:cs="Times New Roman"/>
          <w:sz w:val="28"/>
          <w:szCs w:val="28"/>
        </w:rPr>
        <w:t xml:space="preserve">пользу Германии, союзникам была отведена вторая позиция. Получив от Сталина согласие на подписание </w:t>
      </w:r>
      <w:r w:rsidR="00044BAB">
        <w:rPr>
          <w:rFonts w:ascii="Times New Roman" w:hAnsi="Times New Roman" w:cs="Times New Roman"/>
          <w:sz w:val="28"/>
          <w:szCs w:val="28"/>
        </w:rPr>
        <w:lastRenderedPageBreak/>
        <w:t xml:space="preserve">договора о ненападении, Гитлер в указанный ему срок (23 августа) министра иностранных дел Германии в Москву. </w:t>
      </w:r>
      <w:r w:rsidR="00303201">
        <w:rPr>
          <w:rFonts w:ascii="Times New Roman" w:hAnsi="Times New Roman" w:cs="Times New Roman"/>
          <w:sz w:val="28"/>
          <w:szCs w:val="28"/>
        </w:rPr>
        <w:t>В ночь на 24 августа в Кремле договор (пакт Молотова-</w:t>
      </w:r>
      <w:proofErr w:type="spellStart"/>
      <w:r w:rsidR="00303201">
        <w:rPr>
          <w:rFonts w:ascii="Times New Roman" w:hAnsi="Times New Roman" w:cs="Times New Roman"/>
          <w:sz w:val="28"/>
          <w:szCs w:val="28"/>
        </w:rPr>
        <w:t>Риббетропа</w:t>
      </w:r>
      <w:proofErr w:type="spellEnd"/>
      <w:r w:rsidR="00B16842">
        <w:rPr>
          <w:rFonts w:ascii="Times New Roman" w:hAnsi="Times New Roman" w:cs="Times New Roman"/>
          <w:sz w:val="28"/>
          <w:szCs w:val="28"/>
        </w:rPr>
        <w:t>) был подписан. Это вынужденное политическое решение на какое-то время обезопасило страну от войны с Германией, с ее реальными и потенциальными союзниками. Германия при нападении на Польшу избавлялась от угрозы войны на два фронта и рассчитывала на нейтралитет Англии и Франции, но в последнем просчиталась.</w:t>
      </w:r>
      <w:r w:rsidR="00303201">
        <w:rPr>
          <w:rFonts w:ascii="Times New Roman" w:hAnsi="Times New Roman" w:cs="Times New Roman"/>
          <w:sz w:val="28"/>
          <w:szCs w:val="28"/>
        </w:rPr>
        <w:t xml:space="preserve"> </w:t>
      </w:r>
      <w:r w:rsidR="00B16842">
        <w:rPr>
          <w:rFonts w:ascii="Times New Roman" w:hAnsi="Times New Roman" w:cs="Times New Roman"/>
          <w:sz w:val="28"/>
          <w:szCs w:val="28"/>
        </w:rPr>
        <w:t>3 сентября 1939 г.</w:t>
      </w:r>
      <w:r w:rsidR="00B16842" w:rsidRPr="00B16842">
        <w:rPr>
          <w:rFonts w:ascii="Times New Roman" w:hAnsi="Times New Roman" w:cs="Times New Roman"/>
          <w:sz w:val="28"/>
          <w:szCs w:val="28"/>
        </w:rPr>
        <w:t xml:space="preserve"> </w:t>
      </w:r>
      <w:r w:rsidR="00B16842">
        <w:rPr>
          <w:rFonts w:ascii="Times New Roman" w:hAnsi="Times New Roman" w:cs="Times New Roman"/>
          <w:sz w:val="28"/>
          <w:szCs w:val="28"/>
        </w:rPr>
        <w:t>Англия и Франция объявили Германии войну, но дальше этого не пошли</w:t>
      </w:r>
      <w:r w:rsidR="003C719E">
        <w:rPr>
          <w:rFonts w:ascii="Times New Roman" w:hAnsi="Times New Roman" w:cs="Times New Roman"/>
          <w:sz w:val="28"/>
          <w:szCs w:val="28"/>
        </w:rPr>
        <w:t>.</w:t>
      </w:r>
    </w:p>
    <w:p w:rsidR="003C719E" w:rsidRDefault="003C719E" w:rsidP="00633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Секретный протокол и последующие договоренности с Германией предусматривали раздел «сфер интересов» между Германий и СССР и являлись важной составной частью подписания документов. К «сфере интересов» СССР были отнесены Финляндия, Эстония. Латвия, Литва, восточная часть Польши (Западная Белоруссия и Западная Украина), Бессарабия и Северная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Буковина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Все это были государства или территории (за исключением Северной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Буковины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971158">
        <w:rPr>
          <w:rStyle w:val="a5"/>
          <w:rFonts w:ascii="Times New Roman" w:hAnsi="Times New Roman" w:cs="Times New Roman"/>
          <w:sz w:val="28"/>
          <w:szCs w:val="28"/>
        </w:rPr>
        <w:endnoteReference w:id="5"/>
      </w:r>
      <w:r>
        <w:rPr>
          <w:rFonts w:ascii="Times New Roman" w:hAnsi="Times New Roman" w:cs="Times New Roman"/>
          <w:sz w:val="28"/>
          <w:szCs w:val="28"/>
        </w:rPr>
        <w:t>, входившие в состав России</w:t>
      </w:r>
      <w:r w:rsidR="00971158">
        <w:rPr>
          <w:rFonts w:ascii="Times New Roman" w:hAnsi="Times New Roman" w:cs="Times New Roman"/>
          <w:sz w:val="28"/>
          <w:szCs w:val="28"/>
        </w:rPr>
        <w:t>, отторгнутые у нее после Первой мировой войны решениями в Версале или путем прямых аннексий. Граница сферы советских интересов неформально признавалась Германией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1158">
        <w:rPr>
          <w:rFonts w:ascii="Times New Roman" w:hAnsi="Times New Roman" w:cs="Times New Roman"/>
          <w:sz w:val="28"/>
          <w:szCs w:val="28"/>
        </w:rPr>
        <w:t>максимальным рубежом продвижения своих войск на восток. Отметим, что секретные протоколы к договорам – обычная практика того времени.</w:t>
      </w:r>
    </w:p>
    <w:p w:rsidR="008B7309" w:rsidRDefault="008B7309" w:rsidP="00633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Черчиль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B08">
        <w:rPr>
          <w:rFonts w:ascii="Times New Roman" w:hAnsi="Times New Roman" w:cs="Times New Roman"/>
          <w:sz w:val="28"/>
          <w:szCs w:val="28"/>
        </w:rPr>
        <w:t xml:space="preserve">писал по поводу советско-германского договора о ненападении: «Невозможно </w:t>
      </w:r>
      <w:proofErr w:type="gramStart"/>
      <w:r w:rsidR="000E5B08"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 w:rsidR="000E5B08">
        <w:rPr>
          <w:rFonts w:ascii="Times New Roman" w:hAnsi="Times New Roman" w:cs="Times New Roman"/>
          <w:sz w:val="28"/>
          <w:szCs w:val="28"/>
        </w:rPr>
        <w:t xml:space="preserve"> кому он внушал большее отвращение – Гитлеру или Сталину. Оба сознавали, что это могло быть только временной мерой, продиктованной обстоятельствами. Антагонизм между двумя империями и системами был смертельным</w:t>
      </w:r>
      <w:proofErr w:type="gramStart"/>
      <w:r w:rsidR="000E5B08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="000E5B08">
        <w:rPr>
          <w:rFonts w:ascii="Times New Roman" w:hAnsi="Times New Roman" w:cs="Times New Roman"/>
          <w:sz w:val="28"/>
          <w:szCs w:val="28"/>
        </w:rPr>
        <w:t>от факт. Что такое соглашение оказалось возможным, знаменует всю глубину провала английской  и французской политики и дипломатии за несколько лет. В пользу Советов нужно сказать</w:t>
      </w:r>
      <w:r w:rsidR="008452D2">
        <w:rPr>
          <w:rFonts w:ascii="Times New Roman" w:hAnsi="Times New Roman" w:cs="Times New Roman"/>
          <w:sz w:val="28"/>
          <w:szCs w:val="28"/>
        </w:rPr>
        <w:t>, что Советскому Союзу было жизненно необходимо отодвинуть как можно дальше на запад</w:t>
      </w:r>
      <w:r w:rsidR="00820ED4">
        <w:rPr>
          <w:rFonts w:ascii="Times New Roman" w:hAnsi="Times New Roman" w:cs="Times New Roman"/>
          <w:sz w:val="28"/>
          <w:szCs w:val="28"/>
        </w:rPr>
        <w:t xml:space="preserve"> исходные позиции немецких армий»</w:t>
      </w:r>
      <w:r w:rsidR="00820ED4">
        <w:rPr>
          <w:rStyle w:val="a5"/>
          <w:rFonts w:ascii="Times New Roman" w:hAnsi="Times New Roman" w:cs="Times New Roman"/>
          <w:sz w:val="28"/>
          <w:szCs w:val="28"/>
        </w:rPr>
        <w:endnoteReference w:id="6"/>
      </w:r>
      <w:r w:rsidR="00820ED4">
        <w:rPr>
          <w:rFonts w:ascii="Times New Roman" w:hAnsi="Times New Roman" w:cs="Times New Roman"/>
          <w:sz w:val="28"/>
          <w:szCs w:val="28"/>
        </w:rPr>
        <w:t>.</w:t>
      </w:r>
    </w:p>
    <w:p w:rsidR="005871D7" w:rsidRDefault="00767E03" w:rsidP="00633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Наступление немецких войск в Польше стремительно развивалось на восток. Располагая многократным превосходством над польской армией, особенно в танках и авиации, передовые части вермахта на восьмой день достигли пригородов Варшавы.</w:t>
      </w:r>
    </w:p>
    <w:p w:rsidR="00767E03" w:rsidRDefault="00767E03" w:rsidP="00633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на западном фронте, в тылу Германии, происходили труднообъяснимые события, поучившие название «странная война». Армии Англии и Франции, имевшие превосходство над противником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актически  бездействовали. Англо-французские обязательства</w:t>
      </w:r>
      <w:r w:rsidR="00F44748">
        <w:rPr>
          <w:rFonts w:ascii="Times New Roman" w:hAnsi="Times New Roman" w:cs="Times New Roman"/>
          <w:sz w:val="28"/>
          <w:szCs w:val="28"/>
        </w:rPr>
        <w:t xml:space="preserve"> и заверения Польше перейти в решительное наступление на девятый. Затем на пятнадцатый день </w:t>
      </w:r>
      <w:r w:rsidR="00F44748">
        <w:rPr>
          <w:rFonts w:ascii="Times New Roman" w:hAnsi="Times New Roman" w:cs="Times New Roman"/>
          <w:sz w:val="28"/>
          <w:szCs w:val="28"/>
        </w:rPr>
        <w:lastRenderedPageBreak/>
        <w:t>войны не выполнялись. К середине сентября основные силы польских войск, несмотря на упорное сопротивление, были разгромлены.</w:t>
      </w:r>
      <w:r w:rsidR="00E47952">
        <w:rPr>
          <w:rFonts w:ascii="Times New Roman" w:hAnsi="Times New Roman" w:cs="Times New Roman"/>
          <w:sz w:val="28"/>
          <w:szCs w:val="28"/>
        </w:rPr>
        <w:t xml:space="preserve"> 17 сентября. Когда Варшава еще оборонялась, правительство Польши покинуло пределы страны. В тот же день на территорию Западной Украины и Западной Белоруссии вступили части Красной армии.</w:t>
      </w:r>
    </w:p>
    <w:p w:rsidR="00244274" w:rsidRDefault="00183229" w:rsidP="00633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Официальные и неофициальные суждения в Польше этого решения Советского правительства тенденциозны и находятся вне контекста сложившейся военной обстановки: наступающие германские армии приближались к границам СССР. Немецкое командование нарушило согласованный рубеж предельного продвижения вермахта на восток и отвело за этот рубеж (демаркационную линию) свои войска только после категорического требования советского правительства. По свидетельству немецкого генерала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демарш Москвы помешал осуществлению</w:t>
      </w:r>
      <w:r w:rsidR="006E7864">
        <w:rPr>
          <w:rFonts w:ascii="Times New Roman" w:hAnsi="Times New Roman" w:cs="Times New Roman"/>
          <w:sz w:val="28"/>
          <w:szCs w:val="28"/>
        </w:rPr>
        <w:t xml:space="preserve"> задуманного плана выхода немецких войск непосредственно к границам СССР. Начальник генерального штаба сухопутных войск Германии генерал Ф. </w:t>
      </w:r>
      <w:proofErr w:type="spellStart"/>
      <w:r w:rsidR="006E7864">
        <w:rPr>
          <w:rFonts w:ascii="Times New Roman" w:hAnsi="Times New Roman" w:cs="Times New Roman"/>
          <w:sz w:val="28"/>
          <w:szCs w:val="28"/>
        </w:rPr>
        <w:t>Гальдер</w:t>
      </w:r>
      <w:proofErr w:type="spellEnd"/>
      <w:r w:rsidR="006E7864">
        <w:rPr>
          <w:rFonts w:ascii="Times New Roman" w:hAnsi="Times New Roman" w:cs="Times New Roman"/>
          <w:sz w:val="28"/>
          <w:szCs w:val="28"/>
        </w:rPr>
        <w:t xml:space="preserve"> назвал день 20 сентября 1939 г., когда в Берлине приняли решение об отводе немецких войск на согласованный рубеж «днем позора немецкого политического руководства.</w:t>
      </w:r>
    </w:p>
    <w:p w:rsidR="00633361" w:rsidRDefault="00633361" w:rsidP="00633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Оценивая преимущества и издержки для нашей страны советско-германских договоренностей о разделе «сфер интересов», необходимо иметь в виде следующее. Есть такое понятие в военной науке – геостратегическое пространство. В 1939-1940 гг. советское  геостратегическое пространство, выдвинутое на 350 км на запад, обеспечивало возможности для более надежной обороны страны. В иных условиях немецко-финские войска начинали наступление, находясь в 32 км от Ленинграда, немецкие в 35 км от Минска, немецко-румынские в 45 км от Одессы и т.д. Ход войны показал, насколько важными оказались эти километры, чтобы выстоять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тяжелейшем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1941 г., особенно для Ленинграда и Москвы.</w:t>
      </w:r>
      <w:bookmarkStart w:id="0" w:name="_GoBack"/>
      <w:bookmarkEnd w:id="0"/>
    </w:p>
    <w:sectPr w:rsidR="00633361" w:rsidSect="00D72CDF">
      <w:headerReference w:type="default" r:id="rId8"/>
      <w:endnotePr>
        <w:numFmt w:val="decimal"/>
      </w:endnotePr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83F" w:rsidRDefault="0038583F" w:rsidP="00971158">
      <w:pPr>
        <w:spacing w:after="0" w:line="240" w:lineRule="auto"/>
      </w:pPr>
      <w:r>
        <w:separator/>
      </w:r>
    </w:p>
  </w:endnote>
  <w:endnote w:type="continuationSeparator" w:id="0">
    <w:p w:rsidR="0038583F" w:rsidRDefault="0038583F" w:rsidP="00971158">
      <w:pPr>
        <w:spacing w:after="0" w:line="240" w:lineRule="auto"/>
      </w:pPr>
      <w:r>
        <w:continuationSeparator/>
      </w:r>
    </w:p>
  </w:endnote>
  <w:endnote w:id="1">
    <w:p w:rsidR="00BE5935" w:rsidRPr="00BE5935" w:rsidRDefault="00BE5935" w:rsidP="00BE593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935">
        <w:rPr>
          <w:rStyle w:val="a5"/>
          <w:rFonts w:ascii="Times New Roman" w:hAnsi="Times New Roman" w:cs="Times New Roman"/>
          <w:sz w:val="24"/>
          <w:szCs w:val="24"/>
        </w:rPr>
        <w:endnoteRef/>
      </w:r>
      <w:r w:rsidRPr="00BE59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Великая Отечественная война 1941-1945 годов. В 12 т. Т. 1. Т. 1. М.: Воениздат. 2011. С. 13.</w:t>
      </w:r>
    </w:p>
  </w:endnote>
  <w:endnote w:id="2">
    <w:p w:rsidR="0042599D" w:rsidRPr="00BE5935" w:rsidRDefault="0042599D" w:rsidP="00BE593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935">
        <w:rPr>
          <w:rStyle w:val="a5"/>
          <w:rFonts w:ascii="Times New Roman" w:hAnsi="Times New Roman" w:cs="Times New Roman"/>
          <w:sz w:val="24"/>
          <w:szCs w:val="24"/>
        </w:rPr>
        <w:endnoteRef/>
      </w:r>
      <w:r w:rsidRPr="00BE5935">
        <w:rPr>
          <w:rFonts w:ascii="Times New Roman" w:hAnsi="Times New Roman" w:cs="Times New Roman"/>
          <w:sz w:val="24"/>
          <w:szCs w:val="24"/>
        </w:rPr>
        <w:t xml:space="preserve"> Мировые войны </w:t>
      </w:r>
      <w:r w:rsidRPr="00BE593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E5935">
        <w:rPr>
          <w:rFonts w:ascii="Times New Roman" w:hAnsi="Times New Roman" w:cs="Times New Roman"/>
          <w:sz w:val="24"/>
          <w:szCs w:val="24"/>
        </w:rPr>
        <w:t xml:space="preserve"> века. В 4 </w:t>
      </w:r>
      <w:proofErr w:type="spellStart"/>
      <w:r w:rsidRPr="00BE5935">
        <w:rPr>
          <w:rFonts w:ascii="Times New Roman" w:hAnsi="Times New Roman" w:cs="Times New Roman"/>
          <w:sz w:val="24"/>
          <w:szCs w:val="24"/>
        </w:rPr>
        <w:t>кн.М</w:t>
      </w:r>
      <w:proofErr w:type="spellEnd"/>
      <w:r w:rsidRPr="00BE5935">
        <w:rPr>
          <w:rFonts w:ascii="Times New Roman" w:hAnsi="Times New Roman" w:cs="Times New Roman"/>
          <w:sz w:val="24"/>
          <w:szCs w:val="24"/>
        </w:rPr>
        <w:t>., 2005. Кн. 4.Вторая мировая война. Документы и материалы. С. 65.</w:t>
      </w:r>
    </w:p>
  </w:endnote>
  <w:endnote w:id="3">
    <w:p w:rsidR="00897AF2" w:rsidRPr="00897AF2" w:rsidRDefault="00897AF2" w:rsidP="00897A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AF2">
        <w:rPr>
          <w:rStyle w:val="a5"/>
          <w:rFonts w:ascii="Times New Roman" w:hAnsi="Times New Roman" w:cs="Times New Roman"/>
          <w:sz w:val="24"/>
          <w:szCs w:val="24"/>
        </w:rPr>
        <w:endnoteRef/>
      </w:r>
      <w:r w:rsidRPr="00897A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Координация действий советских и монгольских войск возглавлялась на фронтовое управление, которым руководил командарм 2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Г.М. Штерн. Монгольскими войсками командовал маршал МНР 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Чойбалсан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</w:endnote>
  <w:endnote w:id="4">
    <w:p w:rsidR="00053554" w:rsidRPr="00053554" w:rsidRDefault="00053554" w:rsidP="0005355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53554">
        <w:rPr>
          <w:rStyle w:val="a5"/>
          <w:rFonts w:ascii="Times New Roman" w:hAnsi="Times New Roman" w:cs="Times New Roman"/>
          <w:sz w:val="24"/>
          <w:szCs w:val="24"/>
        </w:rPr>
        <w:endnoteRef/>
      </w:r>
      <w:r w:rsidRPr="00053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 кризиса 1938-1939. Том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Документы и материалы. М., 1990. С. 294.</w:t>
      </w:r>
    </w:p>
  </w:endnote>
  <w:endnote w:id="5">
    <w:p w:rsidR="00971158" w:rsidRPr="00BE5935" w:rsidRDefault="00971158" w:rsidP="00BE593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935">
        <w:rPr>
          <w:rStyle w:val="a5"/>
          <w:rFonts w:ascii="Times New Roman" w:hAnsi="Times New Roman" w:cs="Times New Roman"/>
          <w:sz w:val="24"/>
          <w:szCs w:val="24"/>
        </w:rPr>
        <w:endnoteRef/>
      </w:r>
      <w:r w:rsidRPr="00BE5935">
        <w:rPr>
          <w:rFonts w:ascii="Times New Roman" w:hAnsi="Times New Roman" w:cs="Times New Roman"/>
          <w:sz w:val="24"/>
          <w:szCs w:val="24"/>
        </w:rPr>
        <w:t xml:space="preserve"> </w:t>
      </w:r>
      <w:r w:rsidR="000F2810" w:rsidRPr="00BE5935">
        <w:rPr>
          <w:rFonts w:ascii="Times New Roman" w:hAnsi="Times New Roman" w:cs="Times New Roman"/>
          <w:sz w:val="24"/>
          <w:szCs w:val="24"/>
        </w:rPr>
        <w:t xml:space="preserve">До 1918 г. Северная </w:t>
      </w:r>
      <w:proofErr w:type="spellStart"/>
      <w:r w:rsidR="000F2810" w:rsidRPr="00BE5935">
        <w:rPr>
          <w:rFonts w:ascii="Times New Roman" w:hAnsi="Times New Roman" w:cs="Times New Roman"/>
          <w:sz w:val="24"/>
          <w:szCs w:val="24"/>
        </w:rPr>
        <w:t>Буковина</w:t>
      </w:r>
      <w:proofErr w:type="spellEnd"/>
      <w:r w:rsidR="000F2810" w:rsidRPr="00BE5935">
        <w:rPr>
          <w:rFonts w:ascii="Times New Roman" w:hAnsi="Times New Roman" w:cs="Times New Roman"/>
          <w:sz w:val="24"/>
          <w:szCs w:val="24"/>
        </w:rPr>
        <w:t xml:space="preserve"> была частью Австро-Венгрии, после </w:t>
      </w:r>
      <w:proofErr w:type="gramStart"/>
      <w:r w:rsidR="000F2810" w:rsidRPr="00BE5935">
        <w:rPr>
          <w:rFonts w:ascii="Times New Roman" w:hAnsi="Times New Roman" w:cs="Times New Roman"/>
          <w:sz w:val="24"/>
          <w:szCs w:val="24"/>
        </w:rPr>
        <w:t>распада</w:t>
      </w:r>
      <w:proofErr w:type="gramEnd"/>
      <w:r w:rsidR="000F2810" w:rsidRPr="00BE5935">
        <w:rPr>
          <w:rFonts w:ascii="Times New Roman" w:hAnsi="Times New Roman" w:cs="Times New Roman"/>
          <w:sz w:val="24"/>
          <w:szCs w:val="24"/>
        </w:rPr>
        <w:t xml:space="preserve"> которой вошла в состав Румынии.</w:t>
      </w:r>
    </w:p>
  </w:endnote>
  <w:endnote w:id="6">
    <w:p w:rsidR="00820ED4" w:rsidRPr="00304E2C" w:rsidRDefault="00820ED4" w:rsidP="00BE593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935">
        <w:rPr>
          <w:rStyle w:val="a5"/>
          <w:rFonts w:ascii="Times New Roman" w:hAnsi="Times New Roman" w:cs="Times New Roman"/>
          <w:sz w:val="24"/>
          <w:szCs w:val="24"/>
        </w:rPr>
        <w:endnoteRef/>
      </w:r>
      <w:r w:rsidRPr="00BE5935">
        <w:rPr>
          <w:rFonts w:ascii="Times New Roman" w:hAnsi="Times New Roman" w:cs="Times New Roman"/>
          <w:sz w:val="24"/>
          <w:szCs w:val="24"/>
        </w:rPr>
        <w:t xml:space="preserve"> </w:t>
      </w:r>
      <w:r w:rsidR="00304E2C" w:rsidRPr="00BE5935">
        <w:rPr>
          <w:rFonts w:ascii="Times New Roman" w:hAnsi="Times New Roman" w:cs="Times New Roman"/>
          <w:i/>
          <w:sz w:val="24"/>
          <w:szCs w:val="24"/>
        </w:rPr>
        <w:t xml:space="preserve">У </w:t>
      </w:r>
      <w:proofErr w:type="spellStart"/>
      <w:r w:rsidR="00304E2C" w:rsidRPr="00BE5935">
        <w:rPr>
          <w:rFonts w:ascii="Times New Roman" w:hAnsi="Times New Roman" w:cs="Times New Roman"/>
          <w:i/>
          <w:sz w:val="24"/>
          <w:szCs w:val="24"/>
        </w:rPr>
        <w:t>Черчиль</w:t>
      </w:r>
      <w:proofErr w:type="spellEnd"/>
      <w:r w:rsidR="00304E2C" w:rsidRPr="00BE593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04E2C" w:rsidRPr="00BE5935">
        <w:rPr>
          <w:rFonts w:ascii="Times New Roman" w:hAnsi="Times New Roman" w:cs="Times New Roman"/>
          <w:sz w:val="24"/>
          <w:szCs w:val="24"/>
        </w:rPr>
        <w:t>Вторая мировая война. Т. 1. Надвигающаяся буря</w:t>
      </w:r>
      <w:proofErr w:type="gramStart"/>
      <w:r w:rsidR="00304E2C" w:rsidRPr="00BE5935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="00304E2C" w:rsidRPr="00BE5935">
        <w:rPr>
          <w:rFonts w:ascii="Times New Roman" w:hAnsi="Times New Roman" w:cs="Times New Roman"/>
          <w:sz w:val="24"/>
          <w:szCs w:val="24"/>
        </w:rPr>
        <w:t>ер. с англ. М., 1955.</w:t>
      </w:r>
      <w:r w:rsidR="00304E2C">
        <w:rPr>
          <w:rFonts w:ascii="Times New Roman" w:hAnsi="Times New Roman" w:cs="Times New Roman"/>
          <w:sz w:val="24"/>
          <w:szCs w:val="24"/>
        </w:rPr>
        <w:t xml:space="preserve"> С. 357, 358..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83F" w:rsidRDefault="0038583F" w:rsidP="00971158">
      <w:pPr>
        <w:spacing w:after="0" w:line="240" w:lineRule="auto"/>
      </w:pPr>
      <w:r>
        <w:separator/>
      </w:r>
    </w:p>
  </w:footnote>
  <w:footnote w:type="continuationSeparator" w:id="0">
    <w:p w:rsidR="0038583F" w:rsidRDefault="0038583F" w:rsidP="00971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224919"/>
      <w:docPartObj>
        <w:docPartGallery w:val="Page Numbers (Top of Page)"/>
        <w:docPartUnique/>
      </w:docPartObj>
    </w:sdtPr>
    <w:sdtContent>
      <w:p w:rsidR="00A3569E" w:rsidRDefault="00A3569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A5D">
          <w:rPr>
            <w:noProof/>
          </w:rPr>
          <w:t>5</w:t>
        </w:r>
        <w:r>
          <w:fldChar w:fldCharType="end"/>
        </w:r>
      </w:p>
    </w:sdtContent>
  </w:sdt>
  <w:p w:rsidR="00A3569E" w:rsidRDefault="00A3569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2D"/>
    <w:rsid w:val="00021F64"/>
    <w:rsid w:val="00044BAB"/>
    <w:rsid w:val="00053554"/>
    <w:rsid w:val="00062B78"/>
    <w:rsid w:val="000764AE"/>
    <w:rsid w:val="00086A5D"/>
    <w:rsid w:val="000B692D"/>
    <w:rsid w:val="000E5B08"/>
    <w:rsid w:val="000F2810"/>
    <w:rsid w:val="00132EE9"/>
    <w:rsid w:val="00180A64"/>
    <w:rsid w:val="00183229"/>
    <w:rsid w:val="001A1103"/>
    <w:rsid w:val="001B65B9"/>
    <w:rsid w:val="0020780E"/>
    <w:rsid w:val="00244274"/>
    <w:rsid w:val="002C64DE"/>
    <w:rsid w:val="002D1EA5"/>
    <w:rsid w:val="003029F4"/>
    <w:rsid w:val="00303201"/>
    <w:rsid w:val="00304E2C"/>
    <w:rsid w:val="0038583F"/>
    <w:rsid w:val="00385CED"/>
    <w:rsid w:val="00386BD7"/>
    <w:rsid w:val="00390057"/>
    <w:rsid w:val="003C719E"/>
    <w:rsid w:val="0042599D"/>
    <w:rsid w:val="004B298D"/>
    <w:rsid w:val="00580F45"/>
    <w:rsid w:val="005871D7"/>
    <w:rsid w:val="005A1F04"/>
    <w:rsid w:val="0063307E"/>
    <w:rsid w:val="00633361"/>
    <w:rsid w:val="00681AB1"/>
    <w:rsid w:val="00687E62"/>
    <w:rsid w:val="006D02A7"/>
    <w:rsid w:val="006E2635"/>
    <w:rsid w:val="006E7864"/>
    <w:rsid w:val="007042F7"/>
    <w:rsid w:val="00767E03"/>
    <w:rsid w:val="00772A7A"/>
    <w:rsid w:val="00780665"/>
    <w:rsid w:val="007F0503"/>
    <w:rsid w:val="00820ED4"/>
    <w:rsid w:val="008452D2"/>
    <w:rsid w:val="00897AF2"/>
    <w:rsid w:val="008B7309"/>
    <w:rsid w:val="008D2ECA"/>
    <w:rsid w:val="008D798A"/>
    <w:rsid w:val="00971158"/>
    <w:rsid w:val="009C6029"/>
    <w:rsid w:val="00A3569E"/>
    <w:rsid w:val="00B16842"/>
    <w:rsid w:val="00B97306"/>
    <w:rsid w:val="00BD569C"/>
    <w:rsid w:val="00BE1C11"/>
    <w:rsid w:val="00BE5935"/>
    <w:rsid w:val="00C252F9"/>
    <w:rsid w:val="00C5339F"/>
    <w:rsid w:val="00C54E0B"/>
    <w:rsid w:val="00C97234"/>
    <w:rsid w:val="00CB2EC3"/>
    <w:rsid w:val="00CD1CA2"/>
    <w:rsid w:val="00CF5631"/>
    <w:rsid w:val="00D72CDF"/>
    <w:rsid w:val="00E47952"/>
    <w:rsid w:val="00EA1A3D"/>
    <w:rsid w:val="00F27867"/>
    <w:rsid w:val="00F44748"/>
    <w:rsid w:val="00F60434"/>
    <w:rsid w:val="00FA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7115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7115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7115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35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569E"/>
  </w:style>
  <w:style w:type="paragraph" w:styleId="a8">
    <w:name w:val="footer"/>
    <w:basedOn w:val="a"/>
    <w:link w:val="a9"/>
    <w:uiPriority w:val="99"/>
    <w:unhideWhenUsed/>
    <w:rsid w:val="00A35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5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7115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7115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7115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35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569E"/>
  </w:style>
  <w:style w:type="paragraph" w:styleId="a8">
    <w:name w:val="footer"/>
    <w:basedOn w:val="a"/>
    <w:link w:val="a9"/>
    <w:uiPriority w:val="99"/>
    <w:unhideWhenUsed/>
    <w:rsid w:val="00A35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5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4BE5C-DADE-4F5D-BC5E-FBA4A009B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5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48</cp:revision>
  <dcterms:created xsi:type="dcterms:W3CDTF">2020-01-29T11:41:00Z</dcterms:created>
  <dcterms:modified xsi:type="dcterms:W3CDTF">2020-01-31T14:10:00Z</dcterms:modified>
</cp:coreProperties>
</file>